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2A293F" w:rsidR="001C0E8A" w:rsidP="00B90E18" w:rsidRDefault="00E75BEE" w14:paraId="68DCEB76" w14:textId="42B35E25">
      <w:pPr>
        <w:pStyle w:val="000H1"/>
      </w:pPr>
      <w:r w:rsidRPr="002A293F">
        <w:t>A Revolution in Urban Mobility: Audi’s u</w:t>
      </w:r>
      <w:r w:rsidRPr="002A293F" w:rsidR="001C0E8A">
        <w:t xml:space="preserve">rbansphere Set to Make a Grand Entrance </w:t>
      </w:r>
      <w:r w:rsidRPr="002A293F">
        <w:t xml:space="preserve">in the Middle East </w:t>
      </w:r>
      <w:r w:rsidRPr="002A293F" w:rsidR="001C0E8A">
        <w:t>at the Museum of the Future</w:t>
      </w:r>
    </w:p>
    <w:p w:rsidRPr="0051008B" w:rsidR="001C0E8A" w:rsidP="003624F2" w:rsidRDefault="001C0E8A" w14:paraId="350DBE84" w14:textId="6B5F46B3">
      <w:pPr>
        <w:pStyle w:val="000Bulletpoint"/>
        <w:rPr>
          <w:lang w:val="en-GB"/>
        </w:rPr>
      </w:pPr>
      <w:r w:rsidRPr="0051008B">
        <w:rPr>
          <w:lang w:val="en-GB"/>
        </w:rPr>
        <w:t xml:space="preserve">Audi </w:t>
      </w:r>
      <w:proofErr w:type="spellStart"/>
      <w:r w:rsidRPr="0051008B">
        <w:rPr>
          <w:lang w:val="en-GB"/>
        </w:rPr>
        <w:t>urbansphere</w:t>
      </w:r>
      <w:proofErr w:type="spellEnd"/>
      <w:r w:rsidRPr="0051008B">
        <w:rPr>
          <w:lang w:val="en-GB"/>
        </w:rPr>
        <w:t xml:space="preserve"> concept debuts at the Museum of the Future, shaping the future of urban travel</w:t>
      </w:r>
    </w:p>
    <w:p w:rsidRPr="0051008B" w:rsidR="00717EC3" w:rsidP="003624F2" w:rsidRDefault="00717EC3" w14:paraId="086D51EF" w14:textId="0047453B">
      <w:pPr>
        <w:pStyle w:val="000Bulletpoint"/>
        <w:rPr>
          <w:lang w:val="en-GB"/>
        </w:rPr>
      </w:pPr>
      <w:r w:rsidRPr="0051008B">
        <w:rPr>
          <w:lang w:val="en-GB"/>
        </w:rPr>
        <w:t>Audi continues to push boundaries and redefine the future of transportation</w:t>
      </w:r>
      <w:r w:rsidRPr="0051008B" w:rsidR="00587CC5">
        <w:rPr>
          <w:lang w:val="en-GB"/>
        </w:rPr>
        <w:t>:</w:t>
      </w:r>
      <w:r w:rsidRPr="0051008B">
        <w:rPr>
          <w:lang w:val="en-GB"/>
        </w:rPr>
        <w:t xml:space="preserve"> the </w:t>
      </w:r>
      <w:proofErr w:type="spellStart"/>
      <w:r w:rsidRPr="0051008B">
        <w:rPr>
          <w:lang w:val="en-GB"/>
        </w:rPr>
        <w:t>urbansphere</w:t>
      </w:r>
      <w:proofErr w:type="spellEnd"/>
      <w:r w:rsidRPr="0051008B">
        <w:rPr>
          <w:lang w:val="en-GB"/>
        </w:rPr>
        <w:t xml:space="preserve"> concept </w:t>
      </w:r>
      <w:r w:rsidRPr="0051008B" w:rsidR="00587CC5">
        <w:rPr>
          <w:lang w:val="en-GB"/>
        </w:rPr>
        <w:t>is</w:t>
      </w:r>
      <w:r w:rsidRPr="0051008B">
        <w:rPr>
          <w:lang w:val="en-GB"/>
        </w:rPr>
        <w:t xml:space="preserve"> testament to the brands </w:t>
      </w:r>
      <w:r w:rsidRPr="0051008B" w:rsidR="003624F2">
        <w:rPr>
          <w:lang w:val="en-GB"/>
        </w:rPr>
        <w:t>radical vision for urban travel’s future</w:t>
      </w:r>
    </w:p>
    <w:p w:rsidRPr="002A293F" w:rsidR="001C0E8A" w:rsidP="003624F2" w:rsidRDefault="001C0E8A" w14:paraId="13738A6C" w14:textId="7864E7F5">
      <w:pPr>
        <w:pStyle w:val="000Bulletpoint"/>
        <w:rPr>
          <w:lang w:val="en-GB"/>
        </w:rPr>
      </w:pPr>
      <w:r w:rsidRPr="002A293F">
        <w:rPr>
          <w:lang w:val="en-GB"/>
        </w:rPr>
        <w:t xml:space="preserve">Audi </w:t>
      </w:r>
      <w:proofErr w:type="spellStart"/>
      <w:r w:rsidRPr="002A293F">
        <w:rPr>
          <w:lang w:val="en-GB"/>
        </w:rPr>
        <w:t>urbansphere</w:t>
      </w:r>
      <w:proofErr w:type="spellEnd"/>
      <w:r w:rsidRPr="002A293F" w:rsidR="003624F2">
        <w:rPr>
          <w:lang w:val="en-GB"/>
        </w:rPr>
        <w:t xml:space="preserve"> is designed in collaboration with customers – se</w:t>
      </w:r>
      <w:r w:rsidRPr="002A293F" w:rsidR="002A293F">
        <w:rPr>
          <w:lang w:val="en-GB"/>
        </w:rPr>
        <w:t>t</w:t>
      </w:r>
      <w:r w:rsidRPr="002A293F" w:rsidR="003624F2">
        <w:rPr>
          <w:lang w:val="en-GB"/>
        </w:rPr>
        <w:t xml:space="preserve">ting new benchmarks in </w:t>
      </w:r>
      <w:r w:rsidRPr="002A293F">
        <w:rPr>
          <w:lang w:val="en-GB"/>
        </w:rPr>
        <w:t>advanced technologies, rapid charging, and urban mobility</w:t>
      </w:r>
    </w:p>
    <w:p w:rsidRPr="002A293F" w:rsidR="00587CC5" w:rsidP="003A5453" w:rsidRDefault="00587CC5" w14:paraId="53D05DE5" w14:textId="77777777">
      <w:pPr>
        <w:pStyle w:val="000Introduction"/>
        <w:rPr>
          <w:lang w:val="en-GB"/>
        </w:rPr>
      </w:pPr>
    </w:p>
    <w:p w:rsidRPr="002A293F" w:rsidR="001C0E8A" w:rsidP="003A5453" w:rsidRDefault="0041427F" w14:paraId="5EC41485" w14:textId="3A60A771">
      <w:pPr>
        <w:pStyle w:val="000Introduction"/>
        <w:rPr>
          <w:lang w:val="en-GB"/>
        </w:rPr>
      </w:pPr>
      <w:r w:rsidRPr="127C8740" w:rsidR="0041427F">
        <w:rPr>
          <w:lang w:val="en-GB"/>
        </w:rPr>
        <w:t>DUBAI, UNITED ARAB EMIRATES (</w:t>
      </w:r>
      <w:r w:rsidRPr="127C8740" w:rsidR="09E8EA13">
        <w:rPr>
          <w:lang w:val="en-GB"/>
        </w:rPr>
        <w:t xml:space="preserve">2 </w:t>
      </w:r>
      <w:r w:rsidRPr="127C8740" w:rsidR="0025699B">
        <w:rPr>
          <w:lang w:val="en-GB"/>
        </w:rPr>
        <w:t>October</w:t>
      </w:r>
      <w:r w:rsidRPr="127C8740" w:rsidR="00390223">
        <w:rPr>
          <w:lang w:val="en-GB"/>
        </w:rPr>
        <w:t xml:space="preserve"> </w:t>
      </w:r>
      <w:r w:rsidRPr="127C8740" w:rsidR="0041427F">
        <w:rPr>
          <w:lang w:val="en-GB"/>
        </w:rPr>
        <w:t xml:space="preserve">2023): </w:t>
      </w:r>
      <w:r w:rsidRPr="127C8740" w:rsidR="001C0E8A">
        <w:rPr>
          <w:lang w:val="en-GB"/>
        </w:rPr>
        <w:t>Audi Middle East is thrilled to announce the highly an</w:t>
      </w:r>
      <w:r w:rsidRPr="127C8740" w:rsidR="001C0E8A">
        <w:rPr>
          <w:lang w:val="en-GB"/>
        </w:rPr>
        <w:t>ticipated a</w:t>
      </w:r>
      <w:r w:rsidRPr="127C8740" w:rsidR="001C0E8A">
        <w:rPr>
          <w:lang w:val="en-GB"/>
        </w:rPr>
        <w:t xml:space="preserve">rrival of the Audi </w:t>
      </w:r>
      <w:r w:rsidRPr="127C8740" w:rsidR="00390223">
        <w:rPr>
          <w:lang w:val="en-GB"/>
        </w:rPr>
        <w:t>u</w:t>
      </w:r>
      <w:r w:rsidRPr="127C8740" w:rsidR="001C0E8A">
        <w:rPr>
          <w:lang w:val="en-GB"/>
        </w:rPr>
        <w:t>r</w:t>
      </w:r>
      <w:r w:rsidRPr="127C8740" w:rsidR="001C0E8A">
        <w:rPr>
          <w:lang w:val="en-GB"/>
        </w:rPr>
        <w:t>bansphere</w:t>
      </w:r>
      <w:r w:rsidRPr="127C8740" w:rsidR="001C0E8A">
        <w:rPr>
          <w:lang w:val="en-GB"/>
        </w:rPr>
        <w:t xml:space="preserve"> c</w:t>
      </w:r>
      <w:r w:rsidRPr="127C8740" w:rsidR="001C0E8A">
        <w:rPr>
          <w:lang w:val="en-GB"/>
        </w:rPr>
        <w:t>oncept to the region for the first time</w:t>
      </w:r>
      <w:r w:rsidRPr="127C8740" w:rsidR="00390223">
        <w:rPr>
          <w:lang w:val="en-GB"/>
        </w:rPr>
        <w:t xml:space="preserve"> </w:t>
      </w:r>
      <w:r w:rsidRPr="127C8740" w:rsidR="001C0E8A">
        <w:rPr>
          <w:lang w:val="en-GB"/>
        </w:rPr>
        <w:t>at the prestigious Museum of the Future in the UAE on the 30</w:t>
      </w:r>
      <w:r w:rsidRPr="127C8740" w:rsidR="001C0E8A">
        <w:rPr>
          <w:vertAlign w:val="superscript"/>
          <w:lang w:val="en-GB"/>
        </w:rPr>
        <w:t>th</w:t>
      </w:r>
      <w:r w:rsidRPr="127C8740" w:rsidR="001C0E8A">
        <w:rPr>
          <w:lang w:val="en-GB"/>
        </w:rPr>
        <w:t xml:space="preserve"> </w:t>
      </w:r>
      <w:r w:rsidRPr="127C8740" w:rsidR="00390223">
        <w:rPr>
          <w:lang w:val="en-GB"/>
        </w:rPr>
        <w:t xml:space="preserve">of </w:t>
      </w:r>
      <w:r w:rsidRPr="127C8740" w:rsidR="001C0E8A">
        <w:rPr>
          <w:lang w:val="en-GB"/>
        </w:rPr>
        <w:t xml:space="preserve">September. The Audi </w:t>
      </w:r>
      <w:r w:rsidRPr="127C8740" w:rsidR="001C0E8A">
        <w:rPr>
          <w:lang w:val="en-GB"/>
        </w:rPr>
        <w:t>ur</w:t>
      </w:r>
      <w:r w:rsidRPr="127C8740" w:rsidR="001C0E8A">
        <w:rPr>
          <w:lang w:val="en-GB"/>
        </w:rPr>
        <w:t>bansphere</w:t>
      </w:r>
      <w:r w:rsidRPr="127C8740" w:rsidR="003624F2">
        <w:rPr>
          <w:lang w:val="en-GB"/>
        </w:rPr>
        <w:t xml:space="preserve"> i</w:t>
      </w:r>
      <w:r w:rsidRPr="127C8740" w:rsidR="003624F2">
        <w:rPr>
          <w:lang w:val="en-GB"/>
        </w:rPr>
        <w:t>s</w:t>
      </w:r>
      <w:r w:rsidRPr="127C8740" w:rsidR="001C0E8A">
        <w:rPr>
          <w:lang w:val="en-GB"/>
        </w:rPr>
        <w:t xml:space="preserve"> the third and largest </w:t>
      </w:r>
      <w:r w:rsidRPr="127C8740" w:rsidR="003A5453">
        <w:rPr>
          <w:lang w:val="en-GB"/>
        </w:rPr>
        <w:t xml:space="preserve">of the four </w:t>
      </w:r>
      <w:r w:rsidRPr="127C8740" w:rsidR="001C0E8A">
        <w:rPr>
          <w:lang w:val="en-GB"/>
        </w:rPr>
        <w:t>concept vehicle</w:t>
      </w:r>
      <w:r w:rsidRPr="127C8740" w:rsidR="003A5453">
        <w:rPr>
          <w:lang w:val="en-GB"/>
        </w:rPr>
        <w:t>s</w:t>
      </w:r>
      <w:r w:rsidRPr="127C8740" w:rsidR="001C0E8A">
        <w:rPr>
          <w:lang w:val="en-GB"/>
        </w:rPr>
        <w:t xml:space="preserve"> in the sphere series, </w:t>
      </w:r>
      <w:r w:rsidRPr="127C8740" w:rsidR="003624F2">
        <w:rPr>
          <w:lang w:val="en-GB"/>
        </w:rPr>
        <w:t xml:space="preserve">which </w:t>
      </w:r>
      <w:r w:rsidRPr="127C8740" w:rsidR="003A5453">
        <w:rPr>
          <w:lang w:val="en-GB"/>
        </w:rPr>
        <w:t xml:space="preserve">also </w:t>
      </w:r>
      <w:r w:rsidRPr="127C8740" w:rsidR="003624F2">
        <w:rPr>
          <w:lang w:val="en-GB"/>
        </w:rPr>
        <w:t xml:space="preserve">includes the </w:t>
      </w:r>
      <w:r w:rsidRPr="127C8740" w:rsidR="003624F2">
        <w:rPr>
          <w:lang w:val="en-GB"/>
        </w:rPr>
        <w:t>sk</w:t>
      </w:r>
      <w:r w:rsidRPr="127C8740" w:rsidR="003624F2">
        <w:rPr>
          <w:lang w:val="en-GB"/>
        </w:rPr>
        <w:t>ysphere</w:t>
      </w:r>
      <w:r w:rsidRPr="127C8740" w:rsidR="007D0FBA">
        <w:rPr>
          <w:lang w:val="en-GB"/>
        </w:rPr>
        <w:t>,</w:t>
      </w:r>
      <w:r w:rsidRPr="127C8740" w:rsidR="002A293F">
        <w:rPr>
          <w:lang w:val="en-GB"/>
        </w:rPr>
        <w:t xml:space="preserve"> </w:t>
      </w:r>
      <w:r w:rsidRPr="127C8740" w:rsidR="003624F2">
        <w:rPr>
          <w:lang w:val="en-GB"/>
        </w:rPr>
        <w:t>gr</w:t>
      </w:r>
      <w:r w:rsidRPr="127C8740" w:rsidR="003624F2">
        <w:rPr>
          <w:lang w:val="en-GB"/>
        </w:rPr>
        <w:t>andsphere</w:t>
      </w:r>
      <w:r w:rsidRPr="127C8740" w:rsidR="007D0FBA">
        <w:rPr>
          <w:lang w:val="en-GB"/>
        </w:rPr>
        <w:t xml:space="preserve"> a</w:t>
      </w:r>
      <w:r w:rsidRPr="127C8740" w:rsidR="007D0FBA">
        <w:rPr>
          <w:lang w:val="en-GB"/>
        </w:rPr>
        <w:t xml:space="preserve">nd </w:t>
      </w:r>
      <w:r w:rsidRPr="127C8740" w:rsidR="007D0FBA">
        <w:rPr>
          <w:lang w:val="en-GB"/>
        </w:rPr>
        <w:t>ac</w:t>
      </w:r>
      <w:r w:rsidRPr="127C8740" w:rsidR="007D0FBA">
        <w:rPr>
          <w:lang w:val="en-GB"/>
        </w:rPr>
        <w:t>tivesphere</w:t>
      </w:r>
      <w:r w:rsidRPr="127C8740" w:rsidR="003624F2">
        <w:rPr>
          <w:lang w:val="en-GB"/>
        </w:rPr>
        <w:t xml:space="preserve">, </w:t>
      </w:r>
      <w:r w:rsidRPr="127C8740" w:rsidR="001C0E8A">
        <w:rPr>
          <w:lang w:val="en-GB"/>
        </w:rPr>
        <w:t>promis</w:t>
      </w:r>
      <w:r w:rsidRPr="127C8740" w:rsidR="003624F2">
        <w:rPr>
          <w:lang w:val="en-GB"/>
        </w:rPr>
        <w:t>ing</w:t>
      </w:r>
      <w:r w:rsidRPr="127C8740" w:rsidR="001C0E8A">
        <w:rPr>
          <w:lang w:val="en-GB"/>
        </w:rPr>
        <w:t xml:space="preserve"> to revolutionise the future of urban travel with its ground-breaking design and innovative technologies.</w:t>
      </w:r>
    </w:p>
    <w:p w:rsidRPr="002A293F" w:rsidR="00587CC5" w:rsidP="00B90E18" w:rsidRDefault="00587CC5" w14:paraId="4A8F8B3C" w14:textId="77777777">
      <w:pPr>
        <w:pStyle w:val="000Copy"/>
      </w:pPr>
    </w:p>
    <w:p w:rsidRPr="002A293F" w:rsidR="003624F2" w:rsidP="00B90E18" w:rsidRDefault="001C0E8A" w14:paraId="04BB489A" w14:textId="6E8E5F16">
      <w:pPr>
        <w:pStyle w:val="000Copy"/>
      </w:pPr>
      <w:r w:rsidRPr="002A293F">
        <w:t xml:space="preserve">The </w:t>
      </w:r>
      <w:r w:rsidR="00057194">
        <w:t xml:space="preserve">strategic </w:t>
      </w:r>
      <w:r w:rsidRPr="002A293F">
        <w:t xml:space="preserve">partnership between Audi Middle East and the Museum of the Future holds immense significance for both entities. Through this </w:t>
      </w:r>
      <w:r w:rsidRPr="002A293F" w:rsidR="002A293F">
        <w:t>collaboration</w:t>
      </w:r>
      <w:r w:rsidRPr="002A293F">
        <w:t xml:space="preserve">, Audi can showcase its audacious vision for the future of the automotive industry and its unwavering commitment to sustainable mobility. </w:t>
      </w:r>
      <w:r w:rsidR="00057194">
        <w:t>At</w:t>
      </w:r>
      <w:r w:rsidRPr="002A293F" w:rsidR="00057194">
        <w:t xml:space="preserve"> </w:t>
      </w:r>
      <w:r w:rsidRPr="002A293F">
        <w:t>the Museum of the Future, th</w:t>
      </w:r>
      <w:r w:rsidR="00057194">
        <w:t>is</w:t>
      </w:r>
      <w:r w:rsidRPr="002A293F">
        <w:t xml:space="preserve"> partnership provides a unique opportunity for visitors to delve into the mesmerising world of automotive innovation, offering a tantalising glimpse into the cutting-edge </w:t>
      </w:r>
      <w:r w:rsidRPr="002A293F" w:rsidR="002F0B8F">
        <w:t>capabilities</w:t>
      </w:r>
      <w:r w:rsidRPr="002A293F" w:rsidR="00587CC5">
        <w:t xml:space="preserve"> </w:t>
      </w:r>
      <w:r w:rsidRPr="002A293F">
        <w:t>and designs that will shape the future of transportation.</w:t>
      </w:r>
    </w:p>
    <w:p w:rsidRPr="002A293F" w:rsidR="001C0E8A" w:rsidP="00B90E18" w:rsidRDefault="001C0E8A" w14:paraId="3B7ED765" w14:textId="28919D96">
      <w:pPr>
        <w:pStyle w:val="000Copy"/>
      </w:pPr>
    </w:p>
    <w:p w:rsidRPr="002A293F" w:rsidR="001C0E8A" w:rsidP="00B90E18" w:rsidRDefault="001C0E8A" w14:paraId="0C1A08B3" w14:textId="132F69F7">
      <w:pPr>
        <w:pStyle w:val="000Copy"/>
      </w:pPr>
      <w:r w:rsidRPr="002A293F">
        <w:t>The Audi urbansphere concept set</w:t>
      </w:r>
      <w:r w:rsidRPr="002A293F" w:rsidR="002F0B8F">
        <w:t>s</w:t>
      </w:r>
      <w:r w:rsidRPr="002A293F">
        <w:t xml:space="preserve"> </w:t>
      </w:r>
      <w:r w:rsidRPr="002A293F" w:rsidR="002F0B8F">
        <w:t xml:space="preserve">completely </w:t>
      </w:r>
      <w:r w:rsidRPr="002A293F">
        <w:t>new standards for urban mobility. Built on the Premium Platform Electric (PPE) technology platform with an electric drive system, the urbansphere promises an awe-inspiring range and power output. Its battery module</w:t>
      </w:r>
      <w:r w:rsidRPr="002A293F" w:rsidR="002F0B8F">
        <w:t>,</w:t>
      </w:r>
      <w:r w:rsidRPr="002A293F">
        <w:t xml:space="preserve"> between the axles</w:t>
      </w:r>
      <w:r w:rsidRPr="002A293F" w:rsidR="002F0B8F">
        <w:t>,</w:t>
      </w:r>
      <w:r w:rsidRPr="002A293F">
        <w:t xml:space="preserve"> holds around 120 kilowatt hours of energy, empowering rapid charging with up to 270 kilowatts at fast-charging stations. The high-voltage system</w:t>
      </w:r>
      <w:r w:rsidRPr="002A293F" w:rsidR="002F0B8F">
        <w:t>,</w:t>
      </w:r>
      <w:r w:rsidRPr="002A293F">
        <w:t xml:space="preserve"> with 800 volts</w:t>
      </w:r>
      <w:r w:rsidRPr="002A293F" w:rsidR="002F0B8F">
        <w:t>,</w:t>
      </w:r>
      <w:r w:rsidRPr="002A293F">
        <w:t xml:space="preserve"> ensures swift charging times, making the urbansphere ready for action at a moment's notice</w:t>
      </w:r>
      <w:r w:rsidRPr="002A293F" w:rsidR="0081706C">
        <w:t xml:space="preserve"> as the model can be charged</w:t>
      </w:r>
      <w:r w:rsidRPr="002A293F" w:rsidR="007D0FBA">
        <w:t xml:space="preserve"> </w:t>
      </w:r>
      <w:r w:rsidRPr="002A293F" w:rsidR="0081706C">
        <w:t xml:space="preserve">from five to 25 percent in just under 25 minutes. </w:t>
      </w:r>
    </w:p>
    <w:p w:rsidRPr="002A293F" w:rsidR="001C0E8A" w:rsidP="00B90E18" w:rsidRDefault="001C0E8A" w14:paraId="5DCC67AF" w14:textId="77777777">
      <w:pPr>
        <w:pStyle w:val="000Copy"/>
      </w:pPr>
    </w:p>
    <w:p w:rsidRPr="002A293F" w:rsidR="001C0E8A" w:rsidP="00B90E18" w:rsidRDefault="00E75BEE" w14:paraId="05B2884F" w14:textId="76019244">
      <w:pPr>
        <w:pStyle w:val="000Copy"/>
      </w:pPr>
      <w:r w:rsidRPr="002A293F">
        <w:t xml:space="preserve">As </w:t>
      </w:r>
      <w:r w:rsidRPr="002A293F" w:rsidR="001C0E8A">
        <w:t>passengers</w:t>
      </w:r>
      <w:r w:rsidRPr="002A293F">
        <w:t xml:space="preserve"> step</w:t>
      </w:r>
      <w:r w:rsidRPr="002A293F" w:rsidR="001C0E8A">
        <w:t xml:space="preserve"> </w:t>
      </w:r>
      <w:r w:rsidRPr="002A293F">
        <w:t xml:space="preserve">inside the Audi urbansphere, they </w:t>
      </w:r>
      <w:r w:rsidRPr="002A293F" w:rsidR="001C0E8A">
        <w:t xml:space="preserve">are welcomed into an opulent interior designed to offer the highest level of </w:t>
      </w:r>
      <w:r w:rsidRPr="002A293F" w:rsidR="002F0B8F">
        <w:t xml:space="preserve">comfort </w:t>
      </w:r>
      <w:r w:rsidRPr="002A293F" w:rsidR="001C0E8A">
        <w:t xml:space="preserve">and personalisation. The absence of a traditional steering wheel and dashboard creates a spacious and liberating atmosphere, allowing passengers to </w:t>
      </w:r>
      <w:r w:rsidRPr="002A293F" w:rsidR="002F0B8F">
        <w:t xml:space="preserve">relax </w:t>
      </w:r>
      <w:r w:rsidRPr="002A293F" w:rsidR="001C0E8A">
        <w:t xml:space="preserve">and </w:t>
      </w:r>
      <w:r w:rsidRPr="002A293F" w:rsidR="002F0B8F">
        <w:t>enjoy</w:t>
      </w:r>
      <w:r w:rsidRPr="002A293F" w:rsidR="001C0E8A">
        <w:t xml:space="preserve"> the journey. </w:t>
      </w:r>
      <w:r w:rsidRPr="002A293F" w:rsidR="002F0B8F">
        <w:t>P</w:t>
      </w:r>
      <w:r w:rsidRPr="002A293F">
        <w:t xml:space="preserve">assengers have the futuristic option of hiding or </w:t>
      </w:r>
      <w:r w:rsidRPr="002A293F" w:rsidR="002F0B8F">
        <w:t>display</w:t>
      </w:r>
      <w:r w:rsidRPr="002A293F">
        <w:t xml:space="preserve">ing the steering wheel, pedals and dashboard. </w:t>
      </w:r>
      <w:r w:rsidRPr="002A293F" w:rsidR="001C0E8A">
        <w:t>The concept car's lounge</w:t>
      </w:r>
      <w:r w:rsidRPr="002A293F" w:rsidR="002F0B8F">
        <w:t>-</w:t>
      </w:r>
      <w:r w:rsidRPr="002A293F" w:rsidR="001C0E8A">
        <w:t xml:space="preserve">chair-inspired </w:t>
      </w:r>
      <w:r w:rsidRPr="002A293F" w:rsidR="001C0E8A">
        <w:lastRenderedPageBreak/>
        <w:t>architecture</w:t>
      </w:r>
      <w:r w:rsidRPr="002A293F" w:rsidR="002F0B8F">
        <w:t>,</w:t>
      </w:r>
      <w:r w:rsidRPr="002A293F" w:rsidR="001C0E8A">
        <w:t xml:space="preserve"> with light-coloured, pillow-like upholstery elements</w:t>
      </w:r>
      <w:r w:rsidRPr="002A293F" w:rsidR="002F0B8F">
        <w:t>,</w:t>
      </w:r>
      <w:r w:rsidRPr="002A293F" w:rsidR="001C0E8A">
        <w:t xml:space="preserve"> provides a sense of tranquillity and serenity during travels. Advanced control interfaces and connectivity options enable seamless integration of technology, allowing passengers to work, communicate, or unwind during their journey.</w:t>
      </w:r>
    </w:p>
    <w:p w:rsidRPr="002A293F" w:rsidR="001C0E8A" w:rsidP="00B90E18" w:rsidRDefault="001C0E8A" w14:paraId="2D23E91C" w14:textId="1C0BC51C">
      <w:pPr>
        <w:pStyle w:val="000Copy"/>
      </w:pPr>
    </w:p>
    <w:p w:rsidRPr="002A293F" w:rsidR="001C0E8A" w:rsidP="00B90E18" w:rsidRDefault="00B12D42" w14:paraId="55B2A9AB" w14:textId="5758EDFF">
      <w:pPr>
        <w:pStyle w:val="000Copy"/>
      </w:pPr>
      <w:r w:rsidRPr="002A293F">
        <w:t>The urbansphere brings virtually limitless possibilities due to Audi's extensive range of options and seamless integration of digital services. These capabilities enable access to a diverse array of services directly related to the traveller’s current journey. Moreover, the vehicle excels in addressing everyday tasks that transcend the act of driving, including making dinner reservations and conducting online shopping from within the vehicle. Furthermore, the autonomous Audi urbansphere concept takes passenger convenience to the next level by providing door-to-door service, autonomously identifying parking spaces, and managing battery charging independently. Audi also extends exclusive corporate privileges to its customers, encompassing access to premium experiences such as concerts, cultural events, and sporting activities, all customized to meet individual preferences and requirements.</w:t>
      </w:r>
      <w:r w:rsidRPr="002A293F" w:rsidR="002A293F">
        <w:t xml:space="preserve"> </w:t>
      </w:r>
      <w:r w:rsidRPr="002A293F" w:rsidR="001C0E8A">
        <w:t>On the exterior, the Audi urbansphere concept stands out with its sleek and aerodynamic design. The concept car's dimensions, 5.51 metres (18 feet) long, 2.01 metres (6.6 feet) wide, and 1.78 metres (5.8 feet) high, make it one of the largest vehicles in the Audi concept car line</w:t>
      </w:r>
      <w:r w:rsidR="002A293F">
        <w:t>-</w:t>
      </w:r>
      <w:r w:rsidRPr="002A293F" w:rsidR="001C0E8A">
        <w:t>up. The distinctive inverted hexagonal Singleframe grille serves as an unmistakable signature of the brand, exuding elegance and innovation. The lighting elements on the front and rear are fully digital display surfaces with hundreds of triangular pixel segments, allowing for versatile graphics and animations.</w:t>
      </w:r>
    </w:p>
    <w:p w:rsidRPr="002A293F" w:rsidR="001C0E8A" w:rsidP="00B90E18" w:rsidRDefault="001C0E8A" w14:paraId="4223DE70" w14:textId="77777777">
      <w:pPr>
        <w:pStyle w:val="000Copy"/>
      </w:pPr>
    </w:p>
    <w:p w:rsidRPr="002A293F" w:rsidR="001C0E8A" w:rsidP="00B90E18" w:rsidRDefault="001C0E8A" w14:paraId="751935F1" w14:textId="00B71240">
      <w:pPr>
        <w:pStyle w:val="000Copy"/>
      </w:pPr>
      <w:r w:rsidRPr="002A293F">
        <w:t>The Audi urbansphere concept also incorporates numerous sustainable design principles. Many of the materials in the interior, such as the hornbeam veneers, come from sustainable sources. The seat padding is made of ECONYL®, a recycled polyamide</w:t>
      </w:r>
      <w:r w:rsidRPr="002A293F" w:rsidR="00904DD7">
        <w:t>,</w:t>
      </w:r>
      <w:r w:rsidRPr="002A293F">
        <w:t xml:space="preserve"> and bamboo viscose fabric is used in the armrests and the rear of the vehicle. The use of sustainable materials underscores Audi's resolute commitment to reducing its environmental impact and promoting eco-friendly solutions.</w:t>
      </w:r>
    </w:p>
    <w:p w:rsidRPr="002A293F" w:rsidR="0081706C" w:rsidP="00B90E18" w:rsidRDefault="0081706C" w14:paraId="59FBB1F3" w14:textId="77777777">
      <w:pPr>
        <w:pStyle w:val="000Copy"/>
      </w:pPr>
    </w:p>
    <w:p w:rsidRPr="002A293F" w:rsidR="001C0E8A" w:rsidP="00B90E18" w:rsidRDefault="001C0E8A" w14:paraId="5CBC9522" w14:textId="2A0DD151">
      <w:pPr>
        <w:pStyle w:val="000Copy"/>
      </w:pPr>
      <w:r w:rsidRPr="002A293F">
        <w:t xml:space="preserve">Elmir Arnautovic, Audi Middle East Marketing and Communications Director, </w:t>
      </w:r>
      <w:r w:rsidRPr="002A293F" w:rsidR="00E75BEE">
        <w:t>commented</w:t>
      </w:r>
      <w:r w:rsidRPr="002A293F">
        <w:t xml:space="preserve">: "Bringing the Audi urbansphere to the Middle East represents a momentous milestone for Audi and the region. This exceptional concept car showcases our </w:t>
      </w:r>
      <w:r w:rsidRPr="002A293F" w:rsidR="002F0B8F">
        <w:t xml:space="preserve">strong </w:t>
      </w:r>
      <w:r w:rsidRPr="002A293F">
        <w:t xml:space="preserve">commitment to innovative mobility solutions and provides a </w:t>
      </w:r>
      <w:r w:rsidRPr="002A293F" w:rsidR="002F0B8F">
        <w:t xml:space="preserve">fascinating </w:t>
      </w:r>
      <w:r w:rsidRPr="002A293F">
        <w:t>glimpse into the future of luxury</w:t>
      </w:r>
      <w:r w:rsidRPr="002A293F" w:rsidR="002F0B8F">
        <w:t>, environmentally conscious</w:t>
      </w:r>
      <w:r w:rsidRPr="002A293F">
        <w:t xml:space="preserve"> transportation. Audi invites everyone to visit the Museum of the Future </w:t>
      </w:r>
      <w:r w:rsidRPr="002A293F" w:rsidR="0015636C">
        <w:t xml:space="preserve">for this unparalleled opportunity to </w:t>
      </w:r>
      <w:r w:rsidRPr="002A293F">
        <w:t>witness the urbansphere</w:t>
      </w:r>
      <w:r w:rsidRPr="002A293F" w:rsidR="0015636C">
        <w:t xml:space="preserve"> while it’s here,</w:t>
      </w:r>
      <w:r w:rsidRPr="002A293F">
        <w:t xml:space="preserve"> first-hand."</w:t>
      </w:r>
    </w:p>
    <w:p w:rsidRPr="002A293F" w:rsidR="001C0E8A" w:rsidP="00B90E18" w:rsidRDefault="001C0E8A" w14:paraId="49B22BB1" w14:textId="77777777">
      <w:pPr>
        <w:pStyle w:val="000Copy"/>
      </w:pPr>
    </w:p>
    <w:p w:rsidRPr="002A293F" w:rsidR="001C0E8A" w:rsidP="00B90E18" w:rsidRDefault="001C0E8A" w14:paraId="5343062F" w14:textId="0F36CC04">
      <w:pPr>
        <w:pStyle w:val="000Copy"/>
      </w:pPr>
      <w:r w:rsidRPr="002A293F">
        <w:t xml:space="preserve">Visitors to the Museum of the Future can immerse themselves in Audi's audacious vision for the future of mobility and witness the seamless integration of advanced technology, sustainability, and </w:t>
      </w:r>
      <w:r w:rsidRPr="002A293F" w:rsidR="0015636C">
        <w:t xml:space="preserve">supreme </w:t>
      </w:r>
      <w:r w:rsidRPr="002A293F">
        <w:t xml:space="preserve">comfort. The Audi urbansphere concept will be on display at the museum as part of the </w:t>
      </w:r>
      <w:r w:rsidR="00776006">
        <w:t>‘</w:t>
      </w:r>
      <w:r w:rsidRPr="002A293F">
        <w:t>Tomorrow</w:t>
      </w:r>
      <w:r w:rsidR="00776006">
        <w:t>,</w:t>
      </w:r>
      <w:r w:rsidRPr="002A293F">
        <w:t xml:space="preserve"> Today</w:t>
      </w:r>
      <w:r w:rsidR="00776006">
        <w:t>‘</w:t>
      </w:r>
      <w:r w:rsidRPr="002A293F">
        <w:t xml:space="preserve"> exhibition until </w:t>
      </w:r>
      <w:r w:rsidR="00B90E18">
        <w:t>mid January 2024</w:t>
      </w:r>
      <w:r w:rsidRPr="002A293F">
        <w:t xml:space="preserve">. </w:t>
      </w:r>
    </w:p>
    <w:p w:rsidRPr="002A293F" w:rsidR="001C0E8A" w:rsidP="00B90E18" w:rsidRDefault="001C0E8A" w14:paraId="6EAC110A" w14:textId="77777777">
      <w:pPr>
        <w:pStyle w:val="000Copy"/>
      </w:pPr>
    </w:p>
    <w:p w:rsidRPr="00BD71D5" w:rsidR="00D852E6" w:rsidP="00D852E6" w:rsidRDefault="00D852E6" w14:paraId="3795F2FA" w14:textId="77777777">
      <w:pPr>
        <w:pStyle w:val="000Link"/>
        <w:spacing w:before="120"/>
        <w:rPr>
          <w:lang w:val="en-GB"/>
        </w:rPr>
      </w:pPr>
    </w:p>
    <w:tbl>
      <w:tblPr>
        <w:tblStyle w:val="TableGrid"/>
        <w:tblW w:w="0" w:type="auto"/>
        <w:tblInd w:w="-108" w:type="dxa"/>
        <w:tblLook w:val="04A0" w:firstRow="1" w:lastRow="0" w:firstColumn="1" w:lastColumn="0" w:noHBand="0" w:noVBand="1"/>
      </w:tblPr>
      <w:tblGrid>
        <w:gridCol w:w="4394"/>
      </w:tblGrid>
      <w:tr w:rsidRPr="00BD71D5" w:rsidR="0041427F" w:rsidTr="00042D8E" w14:paraId="56F546F4" w14:textId="77777777">
        <w:trPr>
          <w:trHeight w:val="459"/>
        </w:trPr>
        <w:tc>
          <w:tcPr>
            <w:tcW w:w="4394" w:type="dxa"/>
          </w:tcPr>
          <w:p w:rsidRPr="00BD71D5" w:rsidR="0041427F" w:rsidP="00042D8E" w:rsidRDefault="0041427F" w14:paraId="0E9726CF" w14:textId="34170BD3">
            <w:pPr>
              <w:pStyle w:val="000Kontakt"/>
              <w:rPr>
                <w:lang w:val="en-GB"/>
              </w:rPr>
            </w:pPr>
            <w:r>
              <w:rPr>
                <w:lang w:val="en-GB"/>
              </w:rPr>
              <w:lastRenderedPageBreak/>
              <w:t xml:space="preserve">Audi Middle East Communications </w:t>
            </w:r>
          </w:p>
          <w:p w:rsidRPr="00BD71D5" w:rsidR="0041427F" w:rsidP="00042D8E" w:rsidRDefault="0041427F" w14:paraId="57B87956" w14:textId="081018DB">
            <w:pPr>
              <w:pStyle w:val="000KontaktnichtFett"/>
              <w:rPr>
                <w:lang w:val="en-GB"/>
              </w:rPr>
            </w:pPr>
            <w:r>
              <w:rPr>
                <w:lang w:val="en-GB"/>
              </w:rPr>
              <w:t>Maryna Slichna</w:t>
            </w:r>
          </w:p>
          <w:p w:rsidRPr="00BD71D5" w:rsidR="0041427F" w:rsidP="00042D8E" w:rsidRDefault="0041427F" w14:paraId="5B13C38A" w14:textId="2DD184A0">
            <w:pPr>
              <w:pStyle w:val="000KontaktnichtFett"/>
              <w:rPr>
                <w:lang w:val="en-GB"/>
              </w:rPr>
            </w:pPr>
            <w:r>
              <w:rPr>
                <w:lang w:val="en-GB"/>
              </w:rPr>
              <w:t>Audi Middle East PR Manager</w:t>
            </w:r>
          </w:p>
          <w:p w:rsidRPr="00BA68F4" w:rsidR="0041427F" w:rsidP="0041427F" w:rsidRDefault="0041427F" w14:paraId="48E773DA" w14:textId="772CCD2A">
            <w:pPr>
              <w:pStyle w:val="000KontaktnichtFett"/>
              <w:rPr>
                <w:lang w:val="en-GB"/>
              </w:rPr>
            </w:pPr>
            <w:r w:rsidRPr="00BD71D5">
              <w:rPr>
                <w:lang w:val="en-GB"/>
              </w:rPr>
              <w:t xml:space="preserve">E-mail: </w:t>
            </w:r>
            <w:hyperlink w:history="1" r:id="rId8">
              <w:r w:rsidRPr="00BA68F4">
                <w:rPr>
                  <w:rStyle w:val="Hyperlink"/>
                  <w:lang w:val="en-GB"/>
                </w:rPr>
                <w:t>maryna.slichna@audiavme.ae</w:t>
              </w:r>
            </w:hyperlink>
          </w:p>
          <w:p w:rsidRPr="00BD71D5" w:rsidR="0041427F" w:rsidP="0041427F" w:rsidRDefault="0041427F" w14:paraId="44741D41" w14:textId="07322CB0">
            <w:pPr>
              <w:pStyle w:val="000KontaktnichtFett"/>
              <w:rPr>
                <w:rStyle w:val="Hyperlink"/>
                <w:lang w:val="en-GB"/>
              </w:rPr>
            </w:pPr>
          </w:p>
        </w:tc>
      </w:tr>
      <w:tr w:rsidRPr="00BD71D5" w:rsidR="0041427F" w:rsidTr="00042D8E" w14:paraId="595D038D" w14:textId="77777777">
        <w:trPr>
          <w:trHeight w:val="785"/>
        </w:trPr>
        <w:tc>
          <w:tcPr>
            <w:tcW w:w="4394" w:type="dxa"/>
            <w:vAlign w:val="bottom"/>
          </w:tcPr>
          <w:p w:rsidRPr="00BD71D5" w:rsidR="0041427F" w:rsidP="00042D8E" w:rsidRDefault="0041427F" w14:paraId="1AAFF22F" w14:textId="77777777">
            <w:pPr>
              <w:tabs>
                <w:tab w:val="left" w:pos="567"/>
              </w:tabs>
              <w:spacing w:line="300" w:lineRule="exact"/>
              <w:ind w:left="-111" w:firstLine="111"/>
              <w:rPr>
                <w:lang w:val="en-GB"/>
              </w:rPr>
            </w:pPr>
          </w:p>
          <w:p w:rsidRPr="00BD71D5" w:rsidR="0041427F" w:rsidP="00042D8E" w:rsidRDefault="0041427F" w14:paraId="6AEAABFF" w14:textId="77777777">
            <w:pPr>
              <w:tabs>
                <w:tab w:val="left" w:pos="567"/>
              </w:tabs>
              <w:spacing w:line="300" w:lineRule="exact"/>
              <w:ind w:left="-111" w:firstLine="111"/>
              <w:rPr>
                <w:lang w:val="en-GB"/>
              </w:rPr>
            </w:pPr>
            <w:r w:rsidRPr="00BD71D5">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BD71D5">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BD71D5">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BD71D5">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r>
    </w:tbl>
    <w:p w:rsidRPr="00BD71D5" w:rsidR="00D852E6" w:rsidP="00D852E6" w:rsidRDefault="00D852E6" w14:paraId="605E17AE" w14:textId="77777777">
      <w:pPr>
        <w:pStyle w:val="000Verbrauchsangaben"/>
        <w:rPr>
          <w:lang w:val="en-GB"/>
        </w:rPr>
      </w:pPr>
    </w:p>
    <w:tbl>
      <w:tblPr>
        <w:tblStyle w:val="TableGrid"/>
        <w:tblW w:w="0" w:type="auto"/>
        <w:tblBorders>
          <w:top w:val="single" w:color="auto" w:sz="4" w:space="0"/>
          <w:bottom w:val="single" w:color="auto" w:sz="4" w:space="0"/>
        </w:tblBorders>
        <w:tblCellMar>
          <w:left w:w="0" w:type="dxa"/>
          <w:right w:w="0" w:type="dxa"/>
        </w:tblCellMar>
        <w:tblLook w:val="04A0" w:firstRow="1" w:lastRow="0" w:firstColumn="1" w:lastColumn="0" w:noHBand="0" w:noVBand="1"/>
      </w:tblPr>
      <w:tblGrid>
        <w:gridCol w:w="9050"/>
      </w:tblGrid>
      <w:tr w:rsidRPr="00BD71D5" w:rsidR="00D852E6" w:rsidTr="003A031D" w14:paraId="7ADB8E24" w14:textId="77777777">
        <w:tc>
          <w:tcPr>
            <w:tcW w:w="9050" w:type="dxa"/>
            <w:tcBorders>
              <w:top w:val="single" w:color="auto" w:sz="4" w:space="0"/>
              <w:left w:val="nil"/>
              <w:bottom w:val="single" w:color="auto" w:sz="4" w:space="0"/>
              <w:right w:val="nil"/>
            </w:tcBorders>
            <w:tcMar>
              <w:top w:w="113" w:type="dxa"/>
              <w:left w:w="0" w:type="dxa"/>
              <w:bottom w:w="0" w:type="dxa"/>
              <w:right w:w="0" w:type="dxa"/>
            </w:tcMar>
            <w:vAlign w:val="bottom"/>
            <w:hideMark/>
          </w:tcPr>
          <w:p w:rsidRPr="00BD71D5" w:rsidR="00D852E6" w:rsidP="00042D8E" w:rsidRDefault="00D852E6" w14:paraId="14BF57CA" w14:textId="5FD04908">
            <w:pPr>
              <w:pStyle w:val="000Abbinder"/>
              <w:rPr>
                <w:lang w:val="en-GB"/>
              </w:rPr>
            </w:pPr>
            <w:bookmarkStart w:name="_Hlk129772683" w:id="0"/>
            <w:bookmarkStart w:name="_Hlk129772673" w:id="1"/>
            <w:r w:rsidRPr="00BD71D5">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rsidR="00CD7592" w:rsidP="00CD7592" w:rsidRDefault="009968A7" w14:paraId="01FF60DD" w14:textId="4449BFA2">
            <w:pPr>
              <w:pStyle w:val="000Abbinder"/>
              <w:rPr>
                <w:lang w:val="en-GB"/>
              </w:rPr>
            </w:pPr>
            <w:r w:rsidRPr="007C3EB1">
              <w:rPr>
                <w:lang w:val="en-GB"/>
              </w:rPr>
              <w:t xml:space="preserve">AUDI AG’s commitment to the region was confirmed through the foundation of its fully owned subsidiary in 2005, Audi Middle East, which covers Bahrain, Jordan, Kuwait, Lebanon, Oman, Qatar, Saudi </w:t>
            </w:r>
            <w:proofErr w:type="gramStart"/>
            <w:r w:rsidRPr="007C3EB1">
              <w:rPr>
                <w:lang w:val="en-GB"/>
              </w:rPr>
              <w:t>Arabia</w:t>
            </w:r>
            <w:proofErr w:type="gramEnd"/>
            <w:r w:rsidRPr="007C3EB1">
              <w:rPr>
                <w:lang w:val="en-GB"/>
              </w:rPr>
              <w:t xml:space="preserve"> and the UAE.</w:t>
            </w:r>
            <w:r>
              <w:rPr>
                <w:lang w:val="en-GB"/>
              </w:rPr>
              <w:t xml:space="preserve"> </w:t>
            </w:r>
            <w:r w:rsidRPr="007C3EB1">
              <w:rPr>
                <w:lang w:val="en-GB"/>
              </w:rPr>
              <w:t>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7C3EB1">
              <w:rPr>
                <w:lang w:val="en-GB"/>
              </w:rPr>
              <w:t>tron</w:t>
            </w:r>
            <w:proofErr w:type="spellEnd"/>
            <w:r w:rsidRPr="007C3EB1">
              <w:rPr>
                <w:lang w:val="en-GB"/>
              </w:rPr>
              <w:t xml:space="preserve">. Find out more about our models and our future-forward strategy for a sustainable future at </w:t>
            </w:r>
            <w:hyperlink w:history="1" r:id="rId21">
              <w:r w:rsidRPr="007C3EB1">
                <w:rPr>
                  <w:rStyle w:val="Hyperlink"/>
                  <w:lang w:val="en-GB"/>
                </w:rPr>
                <w:t>www.audi-me.com</w:t>
              </w:r>
            </w:hyperlink>
            <w:r w:rsidRPr="007C3EB1">
              <w:rPr>
                <w:lang w:val="en-GB"/>
              </w:rPr>
              <w:t xml:space="preserve"> and </w:t>
            </w:r>
            <w:hyperlink w:history="1" r:id="rId22">
              <w:r w:rsidRPr="007C3EB1">
                <w:rPr>
                  <w:rStyle w:val="Hyperlink"/>
                  <w:lang w:val="en-GB"/>
                </w:rPr>
                <w:t>news.audimiddleeast.com</w:t>
              </w:r>
            </w:hyperlink>
            <w:r w:rsidRPr="007C3EB1">
              <w:rPr>
                <w:lang w:val="en-GB"/>
              </w:rPr>
              <w:t>.</w:t>
            </w:r>
            <w:r w:rsidRPr="00BA68F4" w:rsidR="0041427F">
              <w:rPr>
                <w:lang w:val="en-GB"/>
              </w:rPr>
              <w:t xml:space="preserve"> </w:t>
            </w:r>
          </w:p>
          <w:p w:rsidR="00B721B1" w:rsidP="00CD7592" w:rsidRDefault="00B721B1" w14:paraId="2FD503CB" w14:textId="77777777">
            <w:pPr>
              <w:pStyle w:val="000Abbinder"/>
              <w:rPr>
                <w:lang w:val="en-GB"/>
              </w:rPr>
            </w:pPr>
          </w:p>
          <w:p w:rsidR="00CD7592" w:rsidP="00B721B1" w:rsidRDefault="00CD7592" w14:paraId="60D5B27A" w14:textId="77777777">
            <w:pPr>
              <w:pStyle w:val="000Abbinder"/>
              <w:pBdr>
                <w:top w:val="single" w:color="auto" w:sz="4" w:space="1"/>
                <w:left w:val="single" w:color="auto" w:sz="4" w:space="4"/>
                <w:bottom w:val="single" w:color="auto" w:sz="4" w:space="1"/>
                <w:right w:val="single" w:color="auto" w:sz="4" w:space="4"/>
              </w:pBdr>
              <w:rPr>
                <w:lang w:val="en-GB"/>
              </w:rPr>
            </w:pPr>
          </w:p>
          <w:p w:rsidRPr="003A031D" w:rsidR="00CD7592" w:rsidP="002A293F" w:rsidRDefault="00CD7592" w14:paraId="3D33A7B9" w14:textId="77777777">
            <w:pPr>
              <w:pBdr>
                <w:top w:val="single" w:color="auto" w:sz="4" w:space="1"/>
                <w:left w:val="single" w:color="auto" w:sz="4" w:space="4"/>
                <w:bottom w:val="single" w:color="auto" w:sz="4" w:space="1"/>
                <w:right w:val="single" w:color="auto" w:sz="4" w:space="4"/>
              </w:pBdr>
              <w:jc w:val="both"/>
              <w:rPr>
                <w:rFonts w:eastAsia="Times New Roman" w:cs="Times New Roman"/>
                <w:sz w:val="18"/>
                <w:szCs w:val="18"/>
                <w:lang w:val="en-GB" w:eastAsia="de-DE"/>
              </w:rPr>
            </w:pPr>
            <w:r w:rsidRPr="003A031D">
              <w:rPr>
                <w:rFonts w:eastAsia="Times New Roman" w:cs="Times New Roman"/>
                <w:sz w:val="18"/>
                <w:szCs w:val="18"/>
                <w:lang w:val="en-GB" w:eastAsia="de-DE"/>
              </w:rPr>
              <w:t xml:space="preserve">The Museum of the Future is the first museum of its kind. Built to transform the very perception of the future as we know it, the unique structure has become home to several immersive future environments that aim to position visitors in an empowering version of the future. Through distinctive themes, it elicits a world we thought we could only experience 50 years from now. Visitors become active participants in an expansive experience that taps into all five senses. By meaningfully merging aspects of science, technology and spirituality, the Museum inspires humanity to re-imagine the future and all its possibilities.   </w:t>
            </w:r>
          </w:p>
          <w:p w:rsidR="00CD7592" w:rsidP="002A293F" w:rsidRDefault="00CD7592" w14:paraId="4428E7A9" w14:textId="77777777">
            <w:pPr>
              <w:pBdr>
                <w:top w:val="single" w:color="auto" w:sz="4" w:space="1"/>
                <w:left w:val="single" w:color="auto" w:sz="4" w:space="4"/>
                <w:bottom w:val="single" w:color="auto" w:sz="4" w:space="1"/>
                <w:right w:val="single" w:color="auto" w:sz="4" w:space="4"/>
              </w:pBdr>
              <w:jc w:val="both"/>
              <w:rPr>
                <w:rFonts w:eastAsia="Times New Roman" w:cs="Times New Roman"/>
                <w:sz w:val="18"/>
                <w:szCs w:val="18"/>
                <w:lang w:val="en-GB" w:eastAsia="de-DE"/>
              </w:rPr>
            </w:pPr>
            <w:r w:rsidRPr="003A031D">
              <w:rPr>
                <w:rFonts w:eastAsia="Times New Roman" w:cs="Times New Roman"/>
                <w:sz w:val="18"/>
                <w:szCs w:val="18"/>
                <w:lang w:val="en-GB" w:eastAsia="de-DE"/>
              </w:rPr>
              <w:t xml:space="preserve">One of the most complex and ambitious projects ever executed, with an instantly iconic inimitable exterior. Rising 77-metres above the ground and comprising 1,024 unique stainless steel composite panels, the façade is adorned in Arabic calligraphy, displaying three quotes written by His Highness Sheikh Mohammed bin Rashid Al Maktoum, Ruler of Dubai.  </w:t>
            </w:r>
          </w:p>
          <w:p w:rsidRPr="00CD7592" w:rsidR="00B721B1" w:rsidP="00B721B1" w:rsidRDefault="00B721B1" w14:paraId="4338F353" w14:textId="5C498989">
            <w:pPr>
              <w:pBdr>
                <w:top w:val="single" w:color="auto" w:sz="4" w:space="1"/>
                <w:left w:val="single" w:color="auto" w:sz="4" w:space="4"/>
                <w:bottom w:val="single" w:color="auto" w:sz="4" w:space="1"/>
                <w:right w:val="single" w:color="auto" w:sz="4" w:space="4"/>
              </w:pBdr>
              <w:rPr>
                <w:rFonts w:eastAsia="Times New Roman" w:cs="Times New Roman"/>
                <w:sz w:val="18"/>
                <w:szCs w:val="18"/>
                <w:lang w:val="en-GB" w:eastAsia="de-DE"/>
              </w:rPr>
            </w:pPr>
          </w:p>
        </w:tc>
      </w:tr>
      <w:bookmarkEnd w:id="0"/>
      <w:bookmarkEnd w:id="1"/>
    </w:tbl>
    <w:p w:rsidRPr="0051008B" w:rsidR="00B12D42" w:rsidP="00B12D42" w:rsidRDefault="00B12D42" w14:paraId="740B744F" w14:textId="0AE48BCB">
      <w:pPr>
        <w:rPr>
          <w:rFonts w:ascii="Audi Type" w:hAnsi="Audi Type" w:eastAsia="Times New Roman" w:cs="Times New Roman"/>
          <w:color w:val="000000" w:themeColor="text1"/>
          <w:sz w:val="18"/>
          <w:szCs w:val="18"/>
          <w:lang w:val="en-AE" w:eastAsia="de-DE"/>
        </w:rPr>
      </w:pPr>
    </w:p>
    <w:sectPr w:rsidRPr="0051008B" w:rsidR="00B12D42" w:rsidSect="00BD71D5">
      <w:headerReference w:type="default" r:id="rId23"/>
      <w:footerReference w:type="default" r:id="rId24"/>
      <w:pgSz w:w="11906" w:h="16838" w:orient="portrait"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A5A5F" w:rsidP="00D852E6" w:rsidRDefault="00DA5A5F" w14:paraId="25A9F648" w14:textId="77777777">
      <w:pPr>
        <w:spacing w:after="0" w:line="240" w:lineRule="auto"/>
      </w:pPr>
      <w:r>
        <w:separator/>
      </w:r>
    </w:p>
  </w:endnote>
  <w:endnote w:type="continuationSeparator" w:id="0">
    <w:p w:rsidR="00DA5A5F" w:rsidP="00D852E6" w:rsidRDefault="00DA5A5F" w14:paraId="072629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960DD" w:rsidR="0074013F" w:rsidP="0074013F" w:rsidRDefault="00B90E18" w14:paraId="1E744F9A" w14:textId="675FEAC5">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Pr="006960DD" w:rsidR="0074013F">
          <w:rPr>
            <w:rFonts w:ascii="Audi Type" w:hAnsi="Audi Type"/>
            <w:sz w:val="16"/>
            <w:szCs w:val="16"/>
          </w:rPr>
          <w:fldChar w:fldCharType="begin"/>
        </w:r>
        <w:r w:rsidRPr="006960DD" w:rsidR="0074013F">
          <w:rPr>
            <w:rFonts w:ascii="Audi Type" w:hAnsi="Audi Type"/>
            <w:sz w:val="16"/>
            <w:szCs w:val="16"/>
          </w:rPr>
          <w:instrText xml:space="preserve"> PAGE   \* MERGEFORMAT </w:instrText>
        </w:r>
        <w:r w:rsidRPr="006960DD" w:rsidR="0074013F">
          <w:rPr>
            <w:rFonts w:ascii="Audi Type" w:hAnsi="Audi Type"/>
            <w:sz w:val="16"/>
            <w:szCs w:val="16"/>
          </w:rPr>
          <w:fldChar w:fldCharType="separate"/>
        </w:r>
        <w:r w:rsidRPr="006960DD" w:rsidR="0091195B">
          <w:rPr>
            <w:rFonts w:ascii="Audi Type" w:hAnsi="Audi Type"/>
            <w:noProof/>
            <w:sz w:val="16"/>
            <w:szCs w:val="16"/>
          </w:rPr>
          <w:t>2</w:t>
        </w:r>
        <w:r w:rsidRPr="006960DD" w:rsidR="0074013F">
          <w:rPr>
            <w:rFonts w:ascii="Audi Type" w:hAnsi="Audi Type"/>
            <w:noProof/>
            <w:sz w:val="16"/>
            <w:szCs w:val="16"/>
          </w:rPr>
          <w:fldChar w:fldCharType="end"/>
        </w:r>
      </w:sdtContent>
    </w:sdt>
  </w:p>
  <w:p w:rsidRPr="00BD71D5" w:rsidR="00D852E6" w:rsidRDefault="00D852E6" w14:paraId="6F1E77B9" w14:textId="4300549F">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A5A5F" w:rsidP="00D852E6" w:rsidRDefault="00DA5A5F" w14:paraId="30C78AC1" w14:textId="77777777">
      <w:pPr>
        <w:spacing w:after="0" w:line="240" w:lineRule="auto"/>
      </w:pPr>
      <w:r>
        <w:separator/>
      </w:r>
    </w:p>
  </w:footnote>
  <w:footnote w:type="continuationSeparator" w:id="0">
    <w:p w:rsidR="00DA5A5F" w:rsidP="00D852E6" w:rsidRDefault="00DA5A5F" w14:paraId="40546B5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00D852E6" w:rsidRDefault="001A058C" w14:paraId="102C853B" w14:textId="35AEAA7B">
    <w:pPr>
      <w:pStyle w:val="Header"/>
    </w:pPr>
    <w:r w:rsidRPr="00D85469">
      <w:rPr>
        <w:noProof/>
      </w:rPr>
      <w:drawing>
        <wp:anchor distT="0" distB="0" distL="114300" distR="114300" simplePos="0" relativeHeight="251659264" behindDoc="1" locked="0" layoutInCell="1" allowOverlap="1" wp14:anchorId="08CEF5C5" wp14:editId="06B74C2E">
          <wp:simplePos x="0" y="0"/>
          <wp:positionH relativeFrom="margin">
            <wp:posOffset>0</wp:posOffset>
          </wp:positionH>
          <wp:positionV relativeFrom="paragraph">
            <wp:posOffset>181610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ascii="Audi Type Extended" w:hAnsi="Audi Type Extended" w:eastAsia="Audi Type Extended" w:cs="Audi Type Extended"/>
        <w:b/>
        <w:noProof/>
        <w:color w:val="BB0A30"/>
        <w:sz w:val="26"/>
        <w:szCs w:val="26"/>
        <w:lang w:val="en-GB"/>
      </w:rPr>
      <w:drawing>
        <wp:anchor distT="0" distB="0" distL="114300" distR="114300" simplePos="0" relativeHeight="251660288" behindDoc="1" locked="0" layoutInCell="1" allowOverlap="1" wp14:anchorId="40F22A5F" wp14:editId="2550580E">
          <wp:simplePos x="0" y="0"/>
          <wp:positionH relativeFrom="margin">
            <wp:posOffset>3771265</wp:posOffset>
          </wp:positionH>
          <wp:positionV relativeFrom="paragraph">
            <wp:posOffset>167005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52E6" w:rsidRDefault="00D852E6" w14:paraId="16FFEA13" w14:textId="77777777">
    <w:pPr>
      <w:pStyle w:val="Header"/>
    </w:pPr>
  </w:p>
  <w:p w:rsidR="00D852E6" w:rsidRDefault="00D852E6" w14:paraId="72C392DF" w14:textId="77777777">
    <w:pPr>
      <w:pStyle w:val="Header"/>
    </w:pPr>
  </w:p>
  <w:p w:rsidR="00D852E6" w:rsidRDefault="00D852E6" w14:paraId="53E6692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57C6"/>
    <w:multiLevelType w:val="multilevel"/>
    <w:tmpl w:val="02223D5C"/>
    <w:lvl w:ilvl="0">
      <w:start w:val="1"/>
      <w:numFmt w:val="bullet"/>
      <w:lvlText w:val="●"/>
      <w:lvlJc w:val="left"/>
      <w:pPr>
        <w:ind w:left="284" w:hanging="284"/>
      </w:pPr>
      <w:rPr>
        <w:rFonts w:ascii="Noto Sans Symbols" w:hAnsi="Noto Sans Symbols" w:eastAsia="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24A75CBB"/>
    <w:multiLevelType w:val="hybridMultilevel"/>
    <w:tmpl w:val="6D7EEA90"/>
    <w:lvl w:ilvl="0" w:tplc="4DFAEEB4">
      <w:start w:val="1"/>
      <w:numFmt w:val="bullet"/>
      <w:pStyle w:val="000Bulletpoint"/>
      <w:lvlText w:val=""/>
      <w:lvlJc w:val="left"/>
      <w:pPr>
        <w:ind w:left="284" w:hanging="284"/>
      </w:pPr>
      <w:rPr>
        <w:rFonts w:hint="default" w:ascii="Symbol" w:hAnsi="Symbol"/>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hint="default" w:ascii="Audi Type Extended" w:hAnsi="Audi Type Extended"/>
        <w:b/>
        <w:i w:val="0"/>
        <w:color w:val="F50537"/>
        <w:sz w:val="16"/>
        <w:u w:val="none" w:color="F50537"/>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hint="default" w:ascii="Audi Type Extended" w:hAnsi="Audi Type Extended"/>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591396925">
    <w:abstractNumId w:val="3"/>
  </w:num>
  <w:num w:numId="2" w16cid:durableId="401410195">
    <w:abstractNumId w:val="1"/>
  </w:num>
  <w:num w:numId="3" w16cid:durableId="8526683">
    <w:abstractNumId w:val="2"/>
  </w:num>
  <w:num w:numId="4" w16cid:durableId="259921415">
    <w:abstractNumId w:val="0"/>
  </w:num>
  <w:num w:numId="5" w16cid:durableId="1757169414">
    <w:abstractNumId w:val="1"/>
  </w:num>
  <w:num w:numId="6" w16cid:durableId="1715231103">
    <w:abstractNumId w:val="1"/>
  </w:num>
  <w:num w:numId="7" w16cid:durableId="805508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57194"/>
    <w:rsid w:val="00083991"/>
    <w:rsid w:val="00125F9A"/>
    <w:rsid w:val="001537AB"/>
    <w:rsid w:val="0015636C"/>
    <w:rsid w:val="00177B53"/>
    <w:rsid w:val="001A058C"/>
    <w:rsid w:val="001C0E8A"/>
    <w:rsid w:val="0020532D"/>
    <w:rsid w:val="00223AAE"/>
    <w:rsid w:val="00255056"/>
    <w:rsid w:val="0025699B"/>
    <w:rsid w:val="00275043"/>
    <w:rsid w:val="00285C13"/>
    <w:rsid w:val="00287C4B"/>
    <w:rsid w:val="002972F6"/>
    <w:rsid w:val="002A293F"/>
    <w:rsid w:val="002A470E"/>
    <w:rsid w:val="002F0B8F"/>
    <w:rsid w:val="003624F2"/>
    <w:rsid w:val="00390223"/>
    <w:rsid w:val="003A031D"/>
    <w:rsid w:val="003A5453"/>
    <w:rsid w:val="00410F7A"/>
    <w:rsid w:val="0041427F"/>
    <w:rsid w:val="0042107F"/>
    <w:rsid w:val="0051008B"/>
    <w:rsid w:val="0056085A"/>
    <w:rsid w:val="00587CC5"/>
    <w:rsid w:val="005E0DA7"/>
    <w:rsid w:val="00614A36"/>
    <w:rsid w:val="00670781"/>
    <w:rsid w:val="006960DD"/>
    <w:rsid w:val="006C25BB"/>
    <w:rsid w:val="00717EC3"/>
    <w:rsid w:val="0074013F"/>
    <w:rsid w:val="00776006"/>
    <w:rsid w:val="007D0FBA"/>
    <w:rsid w:val="0081706C"/>
    <w:rsid w:val="00852E28"/>
    <w:rsid w:val="00860191"/>
    <w:rsid w:val="008940EF"/>
    <w:rsid w:val="00896905"/>
    <w:rsid w:val="00904DD7"/>
    <w:rsid w:val="0091195B"/>
    <w:rsid w:val="009241DB"/>
    <w:rsid w:val="0094075D"/>
    <w:rsid w:val="0095314F"/>
    <w:rsid w:val="00984A67"/>
    <w:rsid w:val="009968A7"/>
    <w:rsid w:val="009A45A7"/>
    <w:rsid w:val="009C0F62"/>
    <w:rsid w:val="00A65020"/>
    <w:rsid w:val="00B12D42"/>
    <w:rsid w:val="00B721B1"/>
    <w:rsid w:val="00B90E18"/>
    <w:rsid w:val="00BA68F4"/>
    <w:rsid w:val="00BD71D5"/>
    <w:rsid w:val="00C10E03"/>
    <w:rsid w:val="00C5481A"/>
    <w:rsid w:val="00C64670"/>
    <w:rsid w:val="00CA55C2"/>
    <w:rsid w:val="00CD7592"/>
    <w:rsid w:val="00D04B7B"/>
    <w:rsid w:val="00D07DE7"/>
    <w:rsid w:val="00D852E6"/>
    <w:rsid w:val="00DA5A5F"/>
    <w:rsid w:val="00E147B7"/>
    <w:rsid w:val="00E30271"/>
    <w:rsid w:val="00E75BEE"/>
    <w:rsid w:val="00E871B4"/>
    <w:rsid w:val="00E97094"/>
    <w:rsid w:val="00F83B97"/>
    <w:rsid w:val="09E8EA13"/>
    <w:rsid w:val="127C87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qFormat/>
    <w:rsid w:val="00D852E6"/>
    <w:pPr>
      <w:spacing w:before="480" w:after="0" w:line="300" w:lineRule="exact"/>
    </w:pPr>
    <w:rPr>
      <w:rFonts w:ascii="Audi Type Extended" w:hAnsi="Audi Type Extended" w:eastAsia="Times New Roman" w:cs="Audi Type"/>
      <w:b/>
      <w:color w:val="000000" w:themeColor="text1"/>
      <w:sz w:val="20"/>
      <w:szCs w:val="18"/>
      <w:lang w:val="de-DE" w:eastAsia="de-DE"/>
    </w:rPr>
  </w:style>
  <w:style w:type="paragraph" w:styleId="000H1" w:customStyle="1">
    <w:name w:val="000 – H1"/>
    <w:autoRedefine/>
    <w:qFormat/>
    <w:rsid w:val="00B90E18"/>
    <w:pPr>
      <w:suppressAutoHyphens/>
      <w:spacing w:after="480" w:line="400" w:lineRule="exact"/>
      <w:ind w:right="-22"/>
    </w:pPr>
    <w:rPr>
      <w:rFonts w:ascii="Audi Type Extended" w:hAnsi="Audi Type Extended" w:eastAsia="Times New Roman" w:cs="Arial"/>
      <w:b/>
      <w:bCs/>
      <w:color w:val="000000" w:themeColor="text1"/>
      <w:sz w:val="28"/>
      <w:szCs w:val="28"/>
      <w:lang w:val="de-DE" w:eastAsia="de-DE"/>
    </w:rPr>
  </w:style>
  <w:style w:type="paragraph" w:styleId="000Introduction" w:customStyle="1">
    <w:name w:val="000 – Introduction"/>
    <w:next w:val="000Copy"/>
    <w:autoRedefine/>
    <w:qFormat/>
    <w:rsid w:val="003A5453"/>
    <w:pPr>
      <w:widowControl w:val="0"/>
      <w:suppressAutoHyphens/>
      <w:spacing w:after="0" w:line="300" w:lineRule="exact"/>
    </w:pPr>
    <w:rPr>
      <w:rFonts w:ascii="Audi Type" w:hAnsi="Audi Type" w:eastAsia="Times New Roman" w:cs="Times New Roman"/>
      <w:b/>
      <w:color w:val="000000" w:themeColor="text1"/>
      <w:sz w:val="20"/>
      <w:szCs w:val="20"/>
      <w:lang w:val="de-DE" w:eastAsia="de-DE"/>
    </w:rPr>
  </w:style>
  <w:style w:type="paragraph" w:styleId="000Kontakt" w:customStyle="1">
    <w:name w:val="000 – Kontakt"/>
    <w:basedOn w:val="Normal"/>
    <w:autoRedefine/>
    <w:qFormat/>
    <w:rsid w:val="00D852E6"/>
    <w:pPr>
      <w:suppressAutoHyphens/>
      <w:spacing w:after="0" w:line="300" w:lineRule="exact"/>
    </w:pPr>
    <w:rPr>
      <w:rFonts w:ascii="Audi Type" w:hAnsi="Audi Type" w:eastAsia="Times New Roman" w:cs="Arial"/>
      <w:b/>
      <w:sz w:val="20"/>
      <w:szCs w:val="20"/>
      <w:lang w:eastAsia="de-DE"/>
    </w:rPr>
  </w:style>
  <w:style w:type="paragraph" w:styleId="000Verbrauchsangaben" w:customStyle="1">
    <w:name w:val="000 – Verbrauchsangaben"/>
    <w:autoRedefine/>
    <w:qFormat/>
    <w:rsid w:val="00D852E6"/>
    <w:pPr>
      <w:suppressAutoHyphens/>
      <w:spacing w:before="120" w:after="0" w:line="240" w:lineRule="auto"/>
    </w:pPr>
    <w:rPr>
      <w:rFonts w:ascii="Audi Type" w:hAnsi="Audi Type" w:eastAsia="Times New Roman" w:cs="Arial"/>
      <w:color w:val="000000"/>
      <w:sz w:val="20"/>
      <w:szCs w:val="20"/>
      <w:lang w:val="de-DE" w:eastAsia="de-DE"/>
    </w:rPr>
  </w:style>
  <w:style w:type="paragraph" w:styleId="000Copy" w:customStyle="1">
    <w:name w:val="000 – Copy"/>
    <w:autoRedefine/>
    <w:qFormat/>
    <w:rsid w:val="00B90E18"/>
    <w:pPr>
      <w:widowControl w:val="0"/>
      <w:suppressAutoHyphens/>
      <w:spacing w:after="0" w:line="300" w:lineRule="exact"/>
    </w:pPr>
    <w:rPr>
      <w:rFonts w:ascii="Audi Type" w:hAnsi="Audi Type" w:eastAsia="Times New Roman" w:cs="Times New Roman"/>
      <w:color w:val="000000" w:themeColor="text1"/>
      <w:sz w:val="20"/>
      <w:szCs w:val="20"/>
      <w:lang w:val="de-DE" w:eastAsia="de-DE"/>
    </w:rPr>
  </w:style>
  <w:style w:type="paragraph" w:styleId="000Bulletpoint" w:customStyle="1">
    <w:name w:val="000 – Bulletpoint"/>
    <w:autoRedefine/>
    <w:qFormat/>
    <w:rsid w:val="003624F2"/>
    <w:pPr>
      <w:numPr>
        <w:numId w:val="2"/>
      </w:numPr>
      <w:spacing w:after="120" w:line="240" w:lineRule="auto"/>
      <w:ind w:right="-22"/>
    </w:pPr>
    <w:rPr>
      <w:rFonts w:ascii="Audi Type" w:hAnsi="Audi Type" w:eastAsia="Times New Roman" w:cs="Arial"/>
      <w:b/>
      <w:bCs/>
      <w:color w:val="000000" w:themeColor="text1"/>
      <w:kern w:val="2"/>
      <w:sz w:val="24"/>
      <w:szCs w:val="24"/>
      <w:lang w:val="de-DE" w:eastAsia="de-DE"/>
    </w:rPr>
  </w:style>
  <w:style w:type="paragraph" w:styleId="000Link" w:customStyle="1">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styleId="000Abbinder" w:customStyle="1">
    <w:name w:val="000 – Abbinder"/>
    <w:qFormat/>
    <w:rsid w:val="00D852E6"/>
    <w:pPr>
      <w:widowControl w:val="0"/>
      <w:suppressAutoHyphens/>
      <w:spacing w:after="120" w:line="240" w:lineRule="auto"/>
      <w:jc w:val="both"/>
    </w:pPr>
    <w:rPr>
      <w:rFonts w:ascii="Audi Type" w:hAnsi="Audi Type" w:eastAsia="Times New Roman"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hAnsi="Audi Type" w:cs="Times New Roman (Textkörper CS)" w:eastAsiaTheme="minorHAnsi"/>
      <w:color w:val="000000" w:themeColor="text1"/>
      <w:sz w:val="20"/>
      <w:szCs w:val="24"/>
      <w:lang w:val="de-DE" w:eastAsia="en-US"/>
    </w:rPr>
    <w:tblPr>
      <w:tblStyleRowBandSize w:val="2"/>
      <w:tblStyleColBandSize w:val="2"/>
    </w:tblPr>
    <w:trPr>
      <w:cantSplit/>
    </w:trPr>
  </w:style>
  <w:style w:type="paragraph" w:styleId="000KontaktnichtFett" w:customStyle="1">
    <w:name w:val="000 – Kontakt nicht Fett"/>
    <w:basedOn w:val="Normal"/>
    <w:qFormat/>
    <w:rsid w:val="00D852E6"/>
    <w:pPr>
      <w:suppressAutoHyphens/>
      <w:spacing w:after="0" w:line="300" w:lineRule="exact"/>
    </w:pPr>
    <w:rPr>
      <w:rFonts w:ascii="Audi Type" w:hAnsi="Audi Type" w:eastAsia="Times New Roman"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styleId="HeaderChar" w:customStyle="1">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styleId="FooterChar" w:customStyle="1">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hAnsi="Audi Type" w:eastAsia="Audi Type" w:cs="Audi Type"/>
      <w:sz w:val="20"/>
      <w:szCs w:val="20"/>
      <w:lang w:eastAsia="en-AE"/>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hAnsi="Audi Type" w:eastAsia="Audi Type" w:cs="Audi Type"/>
      <w:sz w:val="20"/>
      <w:szCs w:val="20"/>
      <w:lang w:eastAsia="en-AE"/>
    </w:rPr>
  </w:style>
  <w:style w:type="character" w:styleId="CommentTextChar" w:customStyle="1">
    <w:name w:val="Comment Text Char"/>
    <w:basedOn w:val="DefaultParagraphFont"/>
    <w:link w:val="CommentText"/>
    <w:uiPriority w:val="99"/>
    <w:rsid w:val="0041427F"/>
    <w:rPr>
      <w:rFonts w:ascii="Audi Type" w:hAnsi="Audi Type" w:eastAsia="Audi Type" w:cs="Audi Type"/>
      <w:sz w:val="20"/>
      <w:szCs w:val="20"/>
      <w:lang w:eastAsia="en-AE"/>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styleId="CommentSubjectChar" w:customStyle="1">
    <w:name w:val="Comment Subject Char"/>
    <w:basedOn w:val="CommentTextChar"/>
    <w:link w:val="CommentSubject"/>
    <w:uiPriority w:val="99"/>
    <w:semiHidden/>
    <w:rsid w:val="0041427F"/>
    <w:rPr>
      <w:rFonts w:ascii="Audi Type" w:hAnsi="Audi Type" w:eastAsia="Audi Type" w:cs="Audi Type"/>
      <w:b/>
      <w:bCs/>
      <w:sz w:val="20"/>
      <w:szCs w:val="20"/>
      <w:lang w:eastAsia="en-AE"/>
    </w:rPr>
  </w:style>
  <w:style w:type="paragraph" w:styleId="Revision">
    <w:name w:val="Revision"/>
    <w:hidden/>
    <w:uiPriority w:val="99"/>
    <w:semiHidden/>
    <w:rsid w:val="00E871B4"/>
    <w:pPr>
      <w:spacing w:after="0" w:line="240" w:lineRule="auto"/>
    </w:pPr>
  </w:style>
  <w:style w:type="paragraph" w:styleId="NormalWeb">
    <w:name w:val="Normal (Web)"/>
    <w:basedOn w:val="Normal"/>
    <w:uiPriority w:val="99"/>
    <w:semiHidden/>
    <w:unhideWhenUsed/>
    <w:rsid w:val="00B12D42"/>
    <w:pPr>
      <w:spacing w:before="100" w:beforeAutospacing="1" w:after="100" w:afterAutospacing="1" w:line="240" w:lineRule="auto"/>
    </w:pPr>
    <w:rPr>
      <w:rFonts w:ascii="Times New Roman" w:hAnsi="Times New Roman" w:eastAsia="Times New Roman" w:cs="Times New Roman"/>
      <w:sz w:val="24"/>
      <w:szCs w:val="24"/>
      <w:lang w:val="en-AE" w:eastAsia="en-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690379">
      <w:bodyDiv w:val="1"/>
      <w:marLeft w:val="0"/>
      <w:marRight w:val="0"/>
      <w:marTop w:val="0"/>
      <w:marBottom w:val="0"/>
      <w:divBdr>
        <w:top w:val="none" w:sz="0" w:space="0" w:color="auto"/>
        <w:left w:val="none" w:sz="0" w:space="0" w:color="auto"/>
        <w:bottom w:val="none" w:sz="0" w:space="0" w:color="auto"/>
        <w:right w:val="none" w:sz="0" w:space="0" w:color="auto"/>
      </w:divBdr>
    </w:div>
    <w:div w:id="838886713">
      <w:bodyDiv w:val="1"/>
      <w:marLeft w:val="0"/>
      <w:marRight w:val="0"/>
      <w:marTop w:val="0"/>
      <w:marBottom w:val="0"/>
      <w:divBdr>
        <w:top w:val="none" w:sz="0" w:space="0" w:color="auto"/>
        <w:left w:val="none" w:sz="0" w:space="0" w:color="auto"/>
        <w:bottom w:val="none" w:sz="0" w:space="0" w:color="auto"/>
        <w:right w:val="none" w:sz="0" w:space="0" w:color="auto"/>
      </w:divBdr>
    </w:div>
    <w:div w:id="1194925683">
      <w:bodyDiv w:val="1"/>
      <w:marLeft w:val="0"/>
      <w:marRight w:val="0"/>
      <w:marTop w:val="0"/>
      <w:marBottom w:val="0"/>
      <w:divBdr>
        <w:top w:val="none" w:sz="0" w:space="0" w:color="auto"/>
        <w:left w:val="none" w:sz="0" w:space="0" w:color="auto"/>
        <w:bottom w:val="none" w:sz="0" w:space="0" w:color="auto"/>
        <w:right w:val="none" w:sz="0" w:space="0" w:color="auto"/>
      </w:divBdr>
    </w:div>
    <w:div w:id="1358889564">
      <w:bodyDiv w:val="1"/>
      <w:marLeft w:val="0"/>
      <w:marRight w:val="0"/>
      <w:marTop w:val="0"/>
      <w:marBottom w:val="0"/>
      <w:divBdr>
        <w:top w:val="none" w:sz="0" w:space="0" w:color="auto"/>
        <w:left w:val="none" w:sz="0" w:space="0" w:color="auto"/>
        <w:bottom w:val="none" w:sz="0" w:space="0" w:color="auto"/>
        <w:right w:val="none" w:sz="0" w:space="0" w:color="auto"/>
      </w:divBdr>
    </w:div>
    <w:div w:id="1860043569">
      <w:bodyDiv w:val="1"/>
      <w:marLeft w:val="0"/>
      <w:marRight w:val="0"/>
      <w:marTop w:val="0"/>
      <w:marBottom w:val="0"/>
      <w:divBdr>
        <w:top w:val="none" w:sz="0" w:space="0" w:color="auto"/>
        <w:left w:val="none" w:sz="0" w:space="0" w:color="auto"/>
        <w:bottom w:val="none" w:sz="0" w:space="0" w:color="auto"/>
        <w:right w:val="none" w:sz="0" w:space="0" w:color="auto"/>
      </w:divBdr>
    </w:div>
    <w:div w:id="192375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maryna.slichna@audiavme.ae" TargetMode="External" Id="rId8" /><Relationship Type="http://schemas.openxmlformats.org/officeDocument/2006/relationships/hyperlink" Target="https://www.youtube.com/channel/UCO5ujNeWRIwP4DbCZqZWcLw" TargetMode="External" Id="rId13" /><Relationship Type="http://schemas.openxmlformats.org/officeDocument/2006/relationships/hyperlink" Target="https://www.instagram.com/audimiddleeast/" TargetMode="External" Id="rId18" /><Relationship Type="http://schemas.openxmlformats.org/officeDocument/2006/relationships/theme" Target="theme/theme1.xml" Id="rId26" /><Relationship Type="http://schemas.openxmlformats.org/officeDocument/2006/relationships/styles" Target="styles.xml" Id="rId3" /><Relationship Type="http://schemas.openxmlformats.org/officeDocument/2006/relationships/hyperlink" Target="http://www.audi-me.com" TargetMode="External" Id="rId21" /><Relationship Type="http://schemas.openxmlformats.org/officeDocument/2006/relationships/endnotes" Target="endnotes.xml" Id="rId7" /><Relationship Type="http://schemas.openxmlformats.org/officeDocument/2006/relationships/hyperlink" Target="https://www.youtube.com/AudiMiddleEast" TargetMode="External" Id="rId12" /><Relationship Type="http://schemas.openxmlformats.org/officeDocument/2006/relationships/image" Target="media/image3.jpg" Id="rId17" /><Relationship Type="http://schemas.openxmlformats.org/officeDocument/2006/relationships/fontTable" Target="fontTable.xml" Id="rId25" /><Relationship Type="http://schemas.openxmlformats.org/officeDocument/2006/relationships/numbering" Target="numbering.xml" Id="rId2" /><Relationship Type="http://schemas.openxmlformats.org/officeDocument/2006/relationships/hyperlink" Target="https://www.facebook.com/audiofficial" TargetMode="External" Id="rId16" /><Relationship Type="http://schemas.openxmlformats.org/officeDocument/2006/relationships/image" Target="media/image4.jpg" Id="rId20" /><Relationship Type="http://schemas.openxmlformats.org/officeDocument/2006/relationships/customXml" Target="../customXml/item4.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1.jpg" Id="rId11" /><Relationship Type="http://schemas.openxmlformats.org/officeDocument/2006/relationships/footer" Target="footer1.xml" Id="rId24" /><Relationship Type="http://schemas.openxmlformats.org/officeDocument/2006/relationships/webSettings" Target="webSettings.xml" Id="rId5" /><Relationship Type="http://schemas.openxmlformats.org/officeDocument/2006/relationships/hyperlink" Target="https://www.facebook.com/AudiMiddleEast" TargetMode="External" Id="rId15" /><Relationship Type="http://schemas.openxmlformats.org/officeDocument/2006/relationships/header" Target="header1.xml" Id="rId23" /><Relationship Type="http://schemas.openxmlformats.org/officeDocument/2006/relationships/customXml" Target="../customXml/item3.xml" Id="rId28" /><Relationship Type="http://schemas.openxmlformats.org/officeDocument/2006/relationships/hyperlink" Target="https://de.linkedin.com/company/audi-ag" TargetMode="External" Id="rId10" /><Relationship Type="http://schemas.openxmlformats.org/officeDocument/2006/relationships/hyperlink" Target="https://www.instagram.com/audiofficial/" TargetMode="External" Id="rId19" /><Relationship Type="http://schemas.openxmlformats.org/officeDocument/2006/relationships/settings" Target="settings.xml" Id="rId4" /><Relationship Type="http://schemas.openxmlformats.org/officeDocument/2006/relationships/hyperlink" Target="https://www.linkedin.com/company/9216505/" TargetMode="External" Id="rId9" /><Relationship Type="http://schemas.openxmlformats.org/officeDocument/2006/relationships/image" Target="media/image2.jpg" Id="rId14" /><Relationship Type="http://schemas.openxmlformats.org/officeDocument/2006/relationships/hyperlink" Target="https://news.audimiddleeast.com/en/" TargetMode="External" Id="rId22" /><Relationship Type="http://schemas.openxmlformats.org/officeDocument/2006/relationships/customXml" Target="../customXml/item2.xml" Id="rId27"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3" ma:contentTypeDescription="Create a new document." ma:contentTypeScope="" ma:versionID="3e92dd6660216915fe23f4deae3ee39d">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385c9abc62638f0f4316680949efecc1"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2.xml><?xml version="1.0" encoding="utf-8"?>
<ds:datastoreItem xmlns:ds="http://schemas.openxmlformats.org/officeDocument/2006/customXml" ds:itemID="{8560B1D7-8B08-432A-B948-49D388DA6EC1}"/>
</file>

<file path=customXml/itemProps3.xml><?xml version="1.0" encoding="utf-8"?>
<ds:datastoreItem xmlns:ds="http://schemas.openxmlformats.org/officeDocument/2006/customXml" ds:itemID="{499C665B-90D1-417C-920E-1A115ECC7278}"/>
</file>

<file path=customXml/itemProps4.xml><?xml version="1.0" encoding="utf-8"?>
<ds:datastoreItem xmlns:ds="http://schemas.openxmlformats.org/officeDocument/2006/customXml" ds:itemID="{66717855-7EF5-4D72-B21D-666FDC21FB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Volkswagen AG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5</cp:revision>
  <dcterms:created xsi:type="dcterms:W3CDTF">2023-10-02T08:00:00Z</dcterms:created>
  <dcterms:modified xsi:type="dcterms:W3CDTF">2023-10-02T10:19:40Z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59ab977510d95e7c61e723b9eed31799a9cbe5b2495a8050d45ee01a5eb378ce</vt:lpwstr>
  </property>
  <property fmtid="{D5CDD505-2E9C-101B-9397-08002B2CF9AE}" pid="10" name="ContentTypeId">
    <vt:lpwstr>0x01010088FE57FE11624A44AE39921B18F53500</vt:lpwstr>
  </property>
  <property fmtid="{D5CDD505-2E9C-101B-9397-08002B2CF9AE}" pid="11" name="MediaServiceImageTags">
    <vt:lpwstr/>
  </property>
</Properties>
</file>